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Arial" w:hAnsi="Arial" w:eastAsia="Microsoft YaHei UI" w:cs="Arial"/>
          <w:color w:val="333333"/>
          <w:spacing w:val="8"/>
          <w:kern w:val="0"/>
          <w:sz w:val="30"/>
          <w:szCs w:val="30"/>
          <w:highlight w:val="none"/>
        </w:rPr>
      </w:pPr>
      <w:r>
        <w:rPr>
          <w:rFonts w:hint="eastAsia" w:ascii="Arial" w:hAnsi="Arial" w:eastAsia="Microsoft YaHei UI" w:cs="Arial"/>
          <w:color w:val="333333"/>
          <w:spacing w:val="8"/>
          <w:kern w:val="0"/>
          <w:sz w:val="30"/>
          <w:szCs w:val="30"/>
          <w:highlight w:val="none"/>
        </w:rPr>
        <w:t>附件</w:t>
      </w:r>
      <w:r>
        <w:rPr>
          <w:rFonts w:hint="eastAsia" w:ascii="Arial" w:hAnsi="Arial" w:eastAsia="Microsoft YaHei UI" w:cs="Arial"/>
          <w:color w:val="333333"/>
          <w:spacing w:val="8"/>
          <w:kern w:val="0"/>
          <w:sz w:val="30"/>
          <w:szCs w:val="30"/>
          <w:highlight w:val="none"/>
          <w:lang w:val="en-US" w:eastAsia="zh-CN"/>
        </w:rPr>
        <w:t>3</w:t>
      </w:r>
    </w:p>
    <w:p>
      <w:pPr>
        <w:spacing w:line="500" w:lineRule="exact"/>
        <w:jc w:val="both"/>
        <w:rPr>
          <w:rFonts w:hint="eastAsia" w:ascii="宋体" w:hAnsi="宋体"/>
          <w:b/>
          <w:bCs/>
          <w:sz w:val="44"/>
          <w:szCs w:val="44"/>
          <w:highlight w:val="none"/>
        </w:rPr>
      </w:pPr>
    </w:p>
    <w:p>
      <w:pPr>
        <w:spacing w:line="500" w:lineRule="exact"/>
        <w:jc w:val="center"/>
        <w:rPr>
          <w:rFonts w:ascii="宋体" w:hAnsi="宋体"/>
          <w:b/>
          <w:bCs/>
          <w:sz w:val="44"/>
          <w:szCs w:val="44"/>
          <w:highlight w:val="none"/>
        </w:rPr>
      </w:pPr>
      <w:r>
        <w:rPr>
          <w:rFonts w:hint="eastAsia" w:ascii="宋体" w:hAnsi="宋体"/>
          <w:b/>
          <w:bCs/>
          <w:sz w:val="44"/>
          <w:szCs w:val="44"/>
          <w:highlight w:val="none"/>
        </w:rPr>
        <w:t>个人健康承诺书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jc w:val="both"/>
        <w:rPr>
          <w:color w:val="000000"/>
          <w:sz w:val="28"/>
          <w:szCs w:val="28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本人郑重承诺如下: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一、本人近期(自今日起前14天内)</w:t>
      </w:r>
      <w:r>
        <w:rPr>
          <w:rFonts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没有境外和国内</w:t>
      </w: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中高风险</w:t>
      </w:r>
      <w:r>
        <w:rPr>
          <w:rFonts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疫情地区旅居史，没与新冠病毒患者、无症状感染者密切接触史。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二、本人目前身体健康且近期内(自今日起前14天内)没有出现发烧、咳嗽、胸闷等与新型冠状病毒感染有关的症状。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三、本人身体健康且不存在任何不宜进行此类比赛的疾病。且经常参加体育锻炼，未出现身体不良反应，在比赛期间发生任何人身意外事故由本人自负。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以上信息真实有效，若出现隐瞒或提供虚假事实造成不良后果，本人将承担相关责任。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 xml:space="preserve">                     承诺人: 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 xml:space="preserve">                        年    月    日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注：该承诺书比赛当天提交。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95B32"/>
    <w:rsid w:val="67095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2020-07-17T11:28:00Z</dcterms:created>
  <dc:creator>爱动体育网</dc:creator>
  <cp:lastModifiedBy>爱动体育网</cp:lastModifiedBy>
  <dcterms:modified xsi:type="dcterms:W3CDTF">2020-07-17T11:28:20Z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